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-252" w:tblpY="1558"/>
        <w:tblW w:w="14400" w:type="dxa"/>
        <w:tblLook w:val="04A0"/>
      </w:tblPr>
      <w:tblGrid>
        <w:gridCol w:w="2448"/>
        <w:gridCol w:w="2772"/>
        <w:gridCol w:w="2970"/>
        <w:gridCol w:w="2970"/>
        <w:gridCol w:w="3240"/>
      </w:tblGrid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Homer background information gathering</w:t>
            </w:r>
          </w:p>
        </w:tc>
        <w:tc>
          <w:tcPr>
            <w:tcW w:w="2772" w:type="dxa"/>
          </w:tcPr>
          <w:p w:rsidR="00EF0581" w:rsidRPr="00EF0581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 w:rsidRPr="00EF0581">
              <w:rPr>
                <w:rFonts w:ascii="Palatino Linotype" w:eastAsia="Times New Roman" w:hAnsi="Palatino Linotype" w:cs="Times New Roman"/>
              </w:rPr>
              <w:t xml:space="preserve">Completed the Homer Background information chart completely using the sources provided. </w:t>
            </w:r>
          </w:p>
        </w:tc>
        <w:tc>
          <w:tcPr>
            <w:tcW w:w="297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Completed all but one</w:t>
            </w:r>
            <w:r w:rsidR="00EF0581" w:rsidRPr="00EF0581">
              <w:rPr>
                <w:rFonts w:ascii="Palatino Linotype" w:eastAsia="Times New Roman" w:hAnsi="Palatino Linotype" w:cs="Times New Roman"/>
              </w:rPr>
              <w:t xml:space="preserve"> question on the Homer Background Information Chart using the sources provided.</w:t>
            </w:r>
          </w:p>
        </w:tc>
        <w:tc>
          <w:tcPr>
            <w:tcW w:w="297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 xml:space="preserve">Complete all but two </w:t>
            </w:r>
            <w:r w:rsidR="00EF0581" w:rsidRPr="00EF0581">
              <w:rPr>
                <w:rFonts w:ascii="Palatino Linotype" w:eastAsia="Times New Roman" w:hAnsi="Palatino Linotype" w:cs="Times New Roman"/>
              </w:rPr>
              <w:t>questions on the Homer Background Information Chart using the sources provided.</w:t>
            </w:r>
          </w:p>
        </w:tc>
        <w:tc>
          <w:tcPr>
            <w:tcW w:w="324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Completed only half</w:t>
            </w:r>
            <w:r w:rsidR="00EF0581" w:rsidRPr="00EF0581">
              <w:rPr>
                <w:rFonts w:ascii="Palatino Linotype" w:eastAsia="Times New Roman" w:hAnsi="Palatino Linotype" w:cs="Times New Roman"/>
              </w:rPr>
              <w:t xml:space="preserve"> of the Homer Background information Chart using the sources provided.</w:t>
            </w:r>
          </w:p>
        </w:tc>
      </w:tr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From list of characters in text, created a graphic organizer to connect main characters</w:t>
            </w:r>
          </w:p>
        </w:tc>
        <w:tc>
          <w:tcPr>
            <w:tcW w:w="2772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Neatly c</w:t>
            </w:r>
            <w:r w:rsidR="00EF0581" w:rsidRPr="00EF0581">
              <w:rPr>
                <w:rFonts w:ascii="Palatino Linotype" w:eastAsia="Times New Roman" w:hAnsi="Palatino Linotype" w:cs="Times New Roman"/>
              </w:rPr>
              <w:t xml:space="preserve">reated a graphic organizer to completely </w:t>
            </w:r>
            <w:r w:rsidR="00EF0581">
              <w:rPr>
                <w:rFonts w:ascii="Palatino Linotype" w:eastAsia="Times New Roman" w:hAnsi="Palatino Linotype" w:cs="Times New Roman"/>
              </w:rPr>
              <w:t>c</w:t>
            </w:r>
            <w:r w:rsidR="00EF0581" w:rsidRPr="00EF0581">
              <w:rPr>
                <w:rFonts w:ascii="Palatino Linotype" w:eastAsia="Times New Roman" w:hAnsi="Palatino Linotype" w:cs="Times New Roman"/>
              </w:rPr>
              <w:t>onnect all characters in the text book including humans, demigods, and gods.</w:t>
            </w:r>
            <w:r>
              <w:rPr>
                <w:rFonts w:ascii="Palatino Linotype" w:eastAsia="Times New Roman" w:hAnsi="Palatino Linotype" w:cs="Times New Roman"/>
              </w:rPr>
              <w:t xml:space="preserve"> </w:t>
            </w:r>
          </w:p>
        </w:tc>
        <w:tc>
          <w:tcPr>
            <w:tcW w:w="297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 xml:space="preserve">reated a graphic organizer to </w:t>
            </w: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>onnect all characters in the text book including humans, demigods, and gods.</w:t>
            </w:r>
          </w:p>
        </w:tc>
        <w:tc>
          <w:tcPr>
            <w:tcW w:w="297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 xml:space="preserve">reated a graphic organizer to </w:t>
            </w: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>onnect all characters in the text book including humans, demigods, and gods</w:t>
            </w:r>
            <w:r>
              <w:rPr>
                <w:rFonts w:ascii="Palatino Linotype" w:eastAsia="Times New Roman" w:hAnsi="Palatino Linotype" w:cs="Times New Roman"/>
              </w:rPr>
              <w:t xml:space="preserve"> but connections are sketchy.</w:t>
            </w:r>
          </w:p>
        </w:tc>
        <w:tc>
          <w:tcPr>
            <w:tcW w:w="324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 xml:space="preserve">reated a graphic organizer to </w:t>
            </w:r>
            <w:r>
              <w:rPr>
                <w:rFonts w:ascii="Palatino Linotype" w:eastAsia="Times New Roman" w:hAnsi="Palatino Linotype" w:cs="Times New Roman"/>
              </w:rPr>
              <w:t>c</w:t>
            </w:r>
            <w:r w:rsidRPr="00EF0581">
              <w:rPr>
                <w:rFonts w:ascii="Palatino Linotype" w:eastAsia="Times New Roman" w:hAnsi="Palatino Linotype" w:cs="Times New Roman"/>
              </w:rPr>
              <w:t>onnect characters in the text book including humans, demigods, and gods.</w:t>
            </w:r>
            <w:r>
              <w:rPr>
                <w:rFonts w:ascii="Palatino Linotype" w:eastAsia="Times New Roman" w:hAnsi="Palatino Linotype" w:cs="Times New Roman"/>
              </w:rPr>
              <w:t xml:space="preserve"> Some characters are missing and connections are unclear.</w:t>
            </w:r>
          </w:p>
        </w:tc>
      </w:tr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Five term definitions and cite sources. </w:t>
            </w:r>
          </w:p>
        </w:tc>
        <w:tc>
          <w:tcPr>
            <w:tcW w:w="2772" w:type="dxa"/>
          </w:tcPr>
          <w:p w:rsidR="00EF0581" w:rsidRPr="00EF0581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 w:rsidRPr="00EF0581">
              <w:rPr>
                <w:rFonts w:ascii="Palatino Linotype" w:eastAsia="Times New Roman" w:hAnsi="Palatino Linotype" w:cs="Times New Roman"/>
              </w:rPr>
              <w:t xml:space="preserve">Defined each of the terms thoroughly as well as provided citations. </w:t>
            </w:r>
          </w:p>
        </w:tc>
        <w:tc>
          <w:tcPr>
            <w:tcW w:w="2970" w:type="dxa"/>
          </w:tcPr>
          <w:p w:rsidR="00EF0581" w:rsidRPr="00EF0581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Defined each of the terms but lacking minor details</w:t>
            </w:r>
            <w:r w:rsidR="00215ECE">
              <w:rPr>
                <w:rFonts w:ascii="Palatino Linotype" w:eastAsia="Times New Roman" w:hAnsi="Palatino Linotype" w:cs="Times New Roman"/>
              </w:rPr>
              <w:t>. P</w:t>
            </w:r>
            <w:r>
              <w:rPr>
                <w:rFonts w:ascii="Palatino Linotype" w:eastAsia="Times New Roman" w:hAnsi="Palatino Linotype" w:cs="Times New Roman"/>
              </w:rPr>
              <w:t>rovided citations.</w:t>
            </w:r>
          </w:p>
        </w:tc>
        <w:tc>
          <w:tcPr>
            <w:tcW w:w="2970" w:type="dxa"/>
          </w:tcPr>
          <w:p w:rsidR="00EF0581" w:rsidRPr="00EF0581" w:rsidRDefault="00215ECE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D</w:t>
            </w:r>
            <w:r w:rsidR="00EF0581">
              <w:rPr>
                <w:rFonts w:ascii="Palatino Linotype" w:eastAsia="Times New Roman" w:hAnsi="Palatino Linotype" w:cs="Times New Roman"/>
              </w:rPr>
              <w:t>efined the terms but did not provide citation information.</w:t>
            </w:r>
          </w:p>
        </w:tc>
        <w:tc>
          <w:tcPr>
            <w:tcW w:w="3240" w:type="dxa"/>
          </w:tcPr>
          <w:p w:rsidR="00EF0581" w:rsidRPr="00EF0581" w:rsidRDefault="00781EED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Only partially completed definitions and citations.</w:t>
            </w:r>
          </w:p>
        </w:tc>
      </w:tr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Hospitality in Ancient Greece</w:t>
            </w:r>
          </w:p>
        </w:tc>
        <w:tc>
          <w:tcPr>
            <w:tcW w:w="2772" w:type="dxa"/>
          </w:tcPr>
          <w:p w:rsidR="00EF0581" w:rsidRPr="00EF0581" w:rsidRDefault="00781EED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Thoroughly completed the writing of the paragraph which explains ancient Greek hospitality. Correctly cited source.</w:t>
            </w:r>
          </w:p>
        </w:tc>
        <w:tc>
          <w:tcPr>
            <w:tcW w:w="2970" w:type="dxa"/>
          </w:tcPr>
          <w:p w:rsidR="00EF0581" w:rsidRPr="00EF0581" w:rsidRDefault="00781EED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Completed the writing of the paragraph which explains ancient Greek hospitality using fewer than seven sentences. Correctly cited source.</w:t>
            </w:r>
          </w:p>
        </w:tc>
        <w:tc>
          <w:tcPr>
            <w:tcW w:w="2970" w:type="dxa"/>
          </w:tcPr>
          <w:p w:rsidR="00EF0581" w:rsidRPr="00EF0581" w:rsidRDefault="00781EED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Completed the writing of the paragraph which explains ancient Greek hospitality using fewer than seven sentences. Did not cite source correctly.</w:t>
            </w:r>
          </w:p>
        </w:tc>
        <w:tc>
          <w:tcPr>
            <w:tcW w:w="3240" w:type="dxa"/>
          </w:tcPr>
          <w:p w:rsidR="00EF0581" w:rsidRPr="00EF0581" w:rsidRDefault="00781EED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 xml:space="preserve">Completed the writing of the paragraph on ancient Greek hospitality using fewer than seven sentences. Did not cite source. </w:t>
            </w:r>
          </w:p>
        </w:tc>
      </w:tr>
      <w:tr w:rsidR="00885BFA" w:rsidTr="00215ECE">
        <w:tc>
          <w:tcPr>
            <w:tcW w:w="2448" w:type="dxa"/>
          </w:tcPr>
          <w:p w:rsidR="00885BFA" w:rsidRPr="00EF0581" w:rsidRDefault="00885BFA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Map of Odysseus’s travel</w:t>
            </w:r>
          </w:p>
        </w:tc>
        <w:tc>
          <w:tcPr>
            <w:tcW w:w="2772" w:type="dxa"/>
          </w:tcPr>
          <w:p w:rsidR="00885BFA" w:rsidRPr="00EF0581" w:rsidRDefault="00885BFA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Found a map that shows different locations from Troy to Ithaca that may be represented in the story. Cited map source.</w:t>
            </w:r>
          </w:p>
        </w:tc>
        <w:tc>
          <w:tcPr>
            <w:tcW w:w="5940" w:type="dxa"/>
            <w:gridSpan w:val="2"/>
          </w:tcPr>
          <w:p w:rsidR="00885BFA" w:rsidRPr="00EF0581" w:rsidRDefault="00885BFA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Found a map that only partially shows different locations from Troy to Ithaca that may be represented in the story. Cited map source.</w:t>
            </w:r>
          </w:p>
        </w:tc>
        <w:tc>
          <w:tcPr>
            <w:tcW w:w="3240" w:type="dxa"/>
          </w:tcPr>
          <w:p w:rsidR="00885BFA" w:rsidRPr="00EF0581" w:rsidRDefault="00885BFA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</w:rPr>
              <w:t>Found a map that only partially shows different locations from Troy to Ithaca that may be represented in the story. Did not cite map source.</w:t>
            </w:r>
          </w:p>
        </w:tc>
      </w:tr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>
              <w:rPr>
                <w:rFonts w:ascii="Palatino Linotype" w:eastAsia="Times New Roman" w:hAnsi="Palatino Linotype" w:cs="Times New Roman"/>
                <w:sz w:val="24"/>
                <w:szCs w:val="24"/>
              </w:rPr>
              <w:t>10 points each</w:t>
            </w:r>
          </w:p>
        </w:tc>
        <w:tc>
          <w:tcPr>
            <w:tcW w:w="297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>
              <w:rPr>
                <w:rFonts w:ascii="Palatino Linotype" w:eastAsia="Times New Roman" w:hAnsi="Palatino Linotype" w:cs="Times New Roman"/>
                <w:sz w:val="24"/>
                <w:szCs w:val="24"/>
              </w:rPr>
              <w:t>8 points each</w:t>
            </w:r>
          </w:p>
        </w:tc>
        <w:tc>
          <w:tcPr>
            <w:tcW w:w="297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>
              <w:rPr>
                <w:rFonts w:ascii="Palatino Linotype" w:eastAsia="Times New Roman" w:hAnsi="Palatino Linotype" w:cs="Times New Roman"/>
                <w:sz w:val="24"/>
                <w:szCs w:val="24"/>
              </w:rPr>
              <w:t>7 points each</w:t>
            </w:r>
          </w:p>
        </w:tc>
        <w:tc>
          <w:tcPr>
            <w:tcW w:w="324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>
              <w:rPr>
                <w:rFonts w:ascii="Palatino Linotype" w:eastAsia="Times New Roman" w:hAnsi="Palatino Linotype" w:cs="Times New Roman"/>
                <w:sz w:val="24"/>
                <w:szCs w:val="24"/>
              </w:rPr>
              <w:t>6 points each</w:t>
            </w:r>
          </w:p>
        </w:tc>
      </w:tr>
      <w:tr w:rsidR="00EF0581" w:rsidTr="00215ECE">
        <w:tc>
          <w:tcPr>
            <w:tcW w:w="2448" w:type="dxa"/>
          </w:tcPr>
          <w:p w:rsidR="00EF0581" w:rsidRPr="00EF0581" w:rsidRDefault="00EF0581" w:rsidP="00215ECE">
            <w:pPr>
              <w:spacing w:before="100" w:beforeAutospacing="1" w:after="100" w:afterAutospacing="1"/>
              <w:jc w:val="right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Total Score Received</w:t>
            </w:r>
          </w:p>
        </w:tc>
        <w:tc>
          <w:tcPr>
            <w:tcW w:w="2772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F0581" w:rsidRPr="007A10A4" w:rsidRDefault="00EF0581" w:rsidP="00215ECE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</w:tr>
      <w:tr w:rsidR="00EF0581" w:rsidTr="00215ECE">
        <w:tc>
          <w:tcPr>
            <w:tcW w:w="14400" w:type="dxa"/>
            <w:gridSpan w:val="5"/>
          </w:tcPr>
          <w:p w:rsidR="00EF0581" w:rsidRPr="00EF0581" w:rsidRDefault="00EF0581" w:rsidP="00215ECE">
            <w:pPr>
              <w:spacing w:before="100" w:beforeAutospacing="1" w:after="100" w:afterAutospacing="1"/>
              <w:jc w:val="center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EF0581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Remember that points will be deducted for late work.</w:t>
            </w:r>
            <w:r w:rsidR="00781EED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No credit will be given for incomplete parts.</w:t>
            </w:r>
          </w:p>
        </w:tc>
      </w:tr>
    </w:tbl>
    <w:p w:rsidR="00F80E64" w:rsidRPr="00EF0581" w:rsidRDefault="00F80E64" w:rsidP="00EF0581">
      <w:pPr>
        <w:spacing w:before="100" w:beforeAutospacing="1" w:after="100" w:afterAutospacing="1" w:line="240" w:lineRule="auto"/>
        <w:jc w:val="center"/>
        <w:rPr>
          <w:rFonts w:ascii="Palatino Linotype" w:eastAsia="Times New Roman" w:hAnsi="Palatino Linotype" w:cs="Times New Roman"/>
          <w:b/>
          <w:sz w:val="40"/>
          <w:szCs w:val="40"/>
        </w:rPr>
      </w:pPr>
    </w:p>
    <w:sectPr w:rsidR="00F80E64" w:rsidRPr="00EF0581" w:rsidSect="00215ECE">
      <w:headerReference w:type="default" r:id="rId7"/>
      <w:pgSz w:w="15840" w:h="12240" w:orient="landscape" w:code="1"/>
      <w:pgMar w:top="864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FC" w:rsidRDefault="00EB77FC" w:rsidP="007A10A4">
      <w:pPr>
        <w:spacing w:after="0" w:line="240" w:lineRule="auto"/>
      </w:pPr>
      <w:r>
        <w:separator/>
      </w:r>
    </w:p>
  </w:endnote>
  <w:endnote w:type="continuationSeparator" w:id="0">
    <w:p w:rsidR="00EB77FC" w:rsidRDefault="00EB77FC" w:rsidP="007A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FC" w:rsidRDefault="00EB77FC" w:rsidP="007A10A4">
      <w:pPr>
        <w:spacing w:after="0" w:line="240" w:lineRule="auto"/>
      </w:pPr>
      <w:r>
        <w:separator/>
      </w:r>
    </w:p>
  </w:footnote>
  <w:footnote w:type="continuationSeparator" w:id="0">
    <w:p w:rsidR="00EB77FC" w:rsidRDefault="00EB77FC" w:rsidP="007A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A4" w:rsidRDefault="007A10A4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Name _________________________________________ Date _________________________ Period _______________ Mrs. Krause</w:t>
    </w:r>
  </w:p>
  <w:p w:rsidR="00EF0581" w:rsidRPr="00EF0581" w:rsidRDefault="00EF0581" w:rsidP="00EF0581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proofErr w:type="spellStart"/>
    <w:r w:rsidRPr="00EF0581">
      <w:rPr>
        <w:rFonts w:ascii="Times New Roman" w:hAnsi="Times New Roman" w:cs="Times New Roman"/>
        <w:b/>
        <w:sz w:val="32"/>
        <w:szCs w:val="32"/>
      </w:rPr>
      <w:t>WebQuest</w:t>
    </w:r>
    <w:proofErr w:type="spellEnd"/>
    <w:r w:rsidRPr="00EF0581">
      <w:rPr>
        <w:rFonts w:ascii="Times New Roman" w:hAnsi="Times New Roman" w:cs="Times New Roman"/>
        <w:b/>
        <w:sz w:val="32"/>
        <w:szCs w:val="32"/>
      </w:rPr>
      <w:t xml:space="preserve"> Project Rubric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31DCF"/>
    <w:multiLevelType w:val="multilevel"/>
    <w:tmpl w:val="6CB4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A10A4"/>
    <w:rsid w:val="00215ECE"/>
    <w:rsid w:val="00781EED"/>
    <w:rsid w:val="007A10A4"/>
    <w:rsid w:val="00885BFA"/>
    <w:rsid w:val="00EB77FC"/>
    <w:rsid w:val="00EF0581"/>
    <w:rsid w:val="00F80E64"/>
    <w:rsid w:val="00FB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10A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A10A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0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0A4"/>
  </w:style>
  <w:style w:type="paragraph" w:styleId="Footer">
    <w:name w:val="footer"/>
    <w:basedOn w:val="Normal"/>
    <w:link w:val="FooterChar"/>
    <w:uiPriority w:val="99"/>
    <w:semiHidden/>
    <w:unhideWhenUsed/>
    <w:rsid w:val="007A1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10A4"/>
  </w:style>
  <w:style w:type="table" w:styleId="TableGrid">
    <w:name w:val="Table Grid"/>
    <w:basedOn w:val="TableNormal"/>
    <w:uiPriority w:val="59"/>
    <w:rsid w:val="007A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Krause</dc:creator>
  <cp:lastModifiedBy>Aimee Krause</cp:lastModifiedBy>
  <cp:revision>2</cp:revision>
  <dcterms:created xsi:type="dcterms:W3CDTF">2011-04-25T15:45:00Z</dcterms:created>
  <dcterms:modified xsi:type="dcterms:W3CDTF">2011-04-25T16:27:00Z</dcterms:modified>
</cp:coreProperties>
</file>